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5" w:rsidRDefault="003B3E55" w:rsidP="003B3E55">
      <w:pPr>
        <w:pStyle w:val="a4"/>
        <w:spacing w:before="0" w:line="400" w:lineRule="exact"/>
        <w:ind w:firstLineChars="200" w:firstLine="723"/>
        <w:jc w:val="center"/>
        <w:rPr>
          <w:rFonts w:ascii="仿宋_GB2312" w:eastAsia="仿宋_GB2312" w:hAnsi="宋体"/>
          <w:b/>
          <w:bCs/>
          <w:sz w:val="36"/>
          <w:szCs w:val="36"/>
        </w:rPr>
      </w:pPr>
    </w:p>
    <w:p w:rsidR="00591EE7" w:rsidRPr="00591EE7" w:rsidRDefault="00591EE7" w:rsidP="00591EE7">
      <w:pPr>
        <w:adjustRightInd w:val="0"/>
        <w:snapToGrid w:val="0"/>
        <w:spacing w:line="480" w:lineRule="exact"/>
        <w:ind w:firstLineChars="200" w:firstLine="643"/>
        <w:jc w:val="center"/>
        <w:rPr>
          <w:rFonts w:ascii="宋体" w:hAnsi="宋体" w:cs="Tahoma" w:hint="eastAsia"/>
          <w:b/>
          <w:sz w:val="32"/>
          <w:szCs w:val="32"/>
        </w:rPr>
      </w:pPr>
      <w:bookmarkStart w:id="0" w:name="_GoBack"/>
      <w:r w:rsidRPr="00591EE7">
        <w:rPr>
          <w:rFonts w:ascii="宋体" w:hAnsi="宋体" w:cs="Tahoma" w:hint="eastAsia"/>
          <w:b/>
          <w:sz w:val="32"/>
          <w:szCs w:val="32"/>
        </w:rPr>
        <w:t>全国计算机等级考试考场规则</w:t>
      </w:r>
    </w:p>
    <w:bookmarkEnd w:id="0"/>
    <w:p w:rsidR="003B3E55" w:rsidRPr="00591EE7" w:rsidRDefault="003B3E55" w:rsidP="003B3E55">
      <w:pPr>
        <w:pStyle w:val="a4"/>
        <w:spacing w:before="0" w:line="400" w:lineRule="exact"/>
        <w:ind w:firstLineChars="200" w:firstLine="480"/>
        <w:rPr>
          <w:rFonts w:ascii="仿宋_GB2312" w:eastAsia="仿宋_GB2312" w:hAnsi="宋体"/>
          <w:szCs w:val="24"/>
        </w:rPr>
      </w:pPr>
    </w:p>
    <w:p w:rsidR="003B3E55" w:rsidRDefault="003B3E55" w:rsidP="003B3E55">
      <w:pPr>
        <w:pStyle w:val="a4"/>
        <w:spacing w:before="0" w:line="400" w:lineRule="exact"/>
        <w:ind w:firstLineChars="200" w:firstLine="480"/>
        <w:rPr>
          <w:rFonts w:ascii="仿宋_GB2312" w:eastAsia="仿宋_GB2312" w:hAnsi="宋体"/>
          <w:b/>
          <w:bCs/>
          <w:szCs w:val="24"/>
        </w:rPr>
      </w:pPr>
      <w:r>
        <w:rPr>
          <w:rFonts w:ascii="仿宋_GB2312" w:eastAsia="仿宋_GB2312" w:hAnsi="宋体" w:hint="eastAsia"/>
          <w:szCs w:val="24"/>
        </w:rPr>
        <w:t>1、考生考前30分钟</w:t>
      </w:r>
      <w:r>
        <w:rPr>
          <w:rFonts w:ascii="仿宋_GB2312" w:eastAsia="仿宋_GB2312" w:hAnsi="宋体" w:hint="eastAsia"/>
          <w:b/>
          <w:bCs/>
          <w:szCs w:val="24"/>
        </w:rPr>
        <w:t>通过人脸识别验证后</w:t>
      </w:r>
      <w:r>
        <w:rPr>
          <w:rFonts w:ascii="仿宋_GB2312" w:eastAsia="仿宋_GB2312" w:hAnsi="宋体" w:hint="eastAsia"/>
          <w:szCs w:val="24"/>
        </w:rPr>
        <w:t>到候考</w:t>
      </w:r>
      <w:r w:rsidR="00792897">
        <w:rPr>
          <w:rFonts w:ascii="仿宋_GB2312" w:eastAsia="仿宋_GB2312" w:hAnsi="宋体" w:hint="eastAsia"/>
          <w:szCs w:val="24"/>
        </w:rPr>
        <w:t>区</w:t>
      </w:r>
      <w:r w:rsidR="00153C5A">
        <w:rPr>
          <w:rFonts w:ascii="仿宋_GB2312" w:eastAsia="仿宋_GB2312" w:hAnsi="宋体" w:hint="eastAsia"/>
          <w:szCs w:val="24"/>
        </w:rPr>
        <w:t>等候</w:t>
      </w:r>
      <w:r w:rsidR="00662F3F">
        <w:rPr>
          <w:rFonts w:ascii="仿宋_GB2312" w:eastAsia="仿宋_GB2312" w:hAnsi="宋体" w:hint="eastAsia"/>
          <w:b/>
          <w:bCs/>
          <w:szCs w:val="24"/>
        </w:rPr>
        <w:t>。</w:t>
      </w:r>
    </w:p>
    <w:p w:rsidR="003B3E55" w:rsidRDefault="003B3E55" w:rsidP="003B3E55">
      <w:pPr>
        <w:pStyle w:val="a4"/>
        <w:spacing w:before="0" w:line="400" w:lineRule="exact"/>
        <w:ind w:firstLineChars="200" w:firstLine="482"/>
        <w:rPr>
          <w:rFonts w:ascii="仿宋_GB2312" w:eastAsia="仿宋_GB2312" w:hAnsi="宋体"/>
          <w:b/>
          <w:szCs w:val="24"/>
          <w:u w:val="single"/>
        </w:rPr>
      </w:pPr>
      <w:r>
        <w:rPr>
          <w:rFonts w:ascii="仿宋_GB2312" w:eastAsia="仿宋_GB2312" w:hAnsi="宋体" w:hint="eastAsia"/>
          <w:b/>
          <w:szCs w:val="24"/>
          <w:u w:val="single"/>
        </w:rPr>
        <w:t>2、考生考前15分钟</w:t>
      </w:r>
      <w:r w:rsidR="00662F3F">
        <w:rPr>
          <w:rFonts w:ascii="仿宋_GB2312" w:eastAsia="仿宋_GB2312" w:hAnsi="宋体" w:hint="eastAsia"/>
          <w:b/>
          <w:szCs w:val="24"/>
          <w:u w:val="single"/>
        </w:rPr>
        <w:t>到达考场。考生持准考证、有效身份证件进入考场，缺一不得参加考试。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3、考生只准携带必要的考试文具（如钢笔，圆珠笔等）入场，不得携带任何书籍资料、通讯设备、数据存储设备、智能电子设备等辅助工具及其它未经允许的物品。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4、考生入场后，应对号入座，并将本人的准考证、有效身份证件放在桌上。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5、考生在计算机上输入自己的准考证号，并核验屏幕上显示的姓名、有效身份证件号，如有不符，应立刻举手，与监考员取得联系，说明情况。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6、在自己核验无误后，等待监考员统一指令开始进行正式考试。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7、考试开始后，迟到考生不得进入考场，考试开始后15分钟内，考生不准离开考场。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8、考试时间由系统自动控制，计时结束后系统将自动退出作答界面。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9、考生在考场内应保持安静，严格遵守考场纪律，对于违反考场规定、不服从监考员管理和作弊者将按按规定给予处罚。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10、考试过程中，如出现死机或系统错误等，应立刻停止操作，举手与监考员联系。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1、考生考试时，禁止抄录有关试题信息。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2、考生点击交卷后，举手与监考员联系，等监考员确认考生交卷正常后，方可离开。</w:t>
      </w:r>
    </w:p>
    <w:p w:rsidR="003B3E55" w:rsidRDefault="003B3E55" w:rsidP="003B3E55">
      <w:pPr>
        <w:pStyle w:val="a3"/>
        <w:spacing w:line="400" w:lineRule="exact"/>
        <w:ind w:rightChars="-4" w:right="-8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3、考生离开考场后，不准在考场附近逗留和交谈。</w:t>
      </w:r>
    </w:p>
    <w:p w:rsidR="003B3E55" w:rsidRDefault="003B3E55" w:rsidP="003B3E55">
      <w:pPr>
        <w:spacing w:line="400" w:lineRule="exact"/>
        <w:ind w:firstLineChars="200" w:firstLine="480"/>
        <w:rPr>
          <w:rFonts w:ascii="仿宋_GB2312" w:eastAsia="仿宋_GB2312"/>
          <w:b/>
          <w:sz w:val="24"/>
          <w:u w:val="single"/>
        </w:rPr>
      </w:pP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4、考生应自觉服从监考员管理，不得以任何理由防碍监考员正常工作。监考员有权对考场内发生的问题按规定进行处理。对扰乱考场秩序、恐吓、威胁监考员的考生，参照《国家教育考试违规处理办法》（教育部第33号令）处理。</w:t>
      </w:r>
    </w:p>
    <w:p w:rsidR="00455E98" w:rsidRPr="003B3E55" w:rsidRDefault="00455E98"/>
    <w:sectPr w:rsidR="00455E98" w:rsidRPr="003B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D2" w:rsidRDefault="00C35AD2" w:rsidP="00792897">
      <w:r>
        <w:separator/>
      </w:r>
    </w:p>
  </w:endnote>
  <w:endnote w:type="continuationSeparator" w:id="0">
    <w:p w:rsidR="00C35AD2" w:rsidRDefault="00C35AD2" w:rsidP="0079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D2" w:rsidRDefault="00C35AD2" w:rsidP="00792897">
      <w:r>
        <w:separator/>
      </w:r>
    </w:p>
  </w:footnote>
  <w:footnote w:type="continuationSeparator" w:id="0">
    <w:p w:rsidR="00C35AD2" w:rsidRDefault="00C35AD2" w:rsidP="0079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55"/>
    <w:rsid w:val="00153C5A"/>
    <w:rsid w:val="00371D59"/>
    <w:rsid w:val="003B3E55"/>
    <w:rsid w:val="00455E98"/>
    <w:rsid w:val="00591EE7"/>
    <w:rsid w:val="00632493"/>
    <w:rsid w:val="00662F3F"/>
    <w:rsid w:val="00792897"/>
    <w:rsid w:val="00BA7508"/>
    <w:rsid w:val="00C35AD2"/>
    <w:rsid w:val="00D54B8A"/>
    <w:rsid w:val="00E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B32F3-2F03-4C98-9FA0-8F81FFF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3B3E55"/>
    <w:rPr>
      <w:rFonts w:ascii="宋体" w:eastAsia="宋体" w:hAnsi="Courier New"/>
      <w:szCs w:val="20"/>
    </w:rPr>
  </w:style>
  <w:style w:type="paragraph" w:styleId="a4">
    <w:name w:val="toa heading"/>
    <w:basedOn w:val="a"/>
    <w:next w:val="a"/>
    <w:rsid w:val="003B3E55"/>
    <w:pPr>
      <w:spacing w:before="120"/>
    </w:pPr>
    <w:rPr>
      <w:rFonts w:ascii="Arial" w:hAnsi="Arial"/>
      <w:sz w:val="24"/>
      <w:szCs w:val="20"/>
    </w:rPr>
  </w:style>
  <w:style w:type="paragraph" w:styleId="a3">
    <w:name w:val="Plain Text"/>
    <w:basedOn w:val="a"/>
    <w:link w:val="Char"/>
    <w:rsid w:val="003B3E55"/>
    <w:rPr>
      <w:rFonts w:ascii="宋体" w:hAnsi="Courier New" w:cstheme="minorBidi"/>
      <w:szCs w:val="20"/>
    </w:rPr>
  </w:style>
  <w:style w:type="character" w:customStyle="1" w:styleId="Char1">
    <w:name w:val="纯文本 Char1"/>
    <w:basedOn w:val="a0"/>
    <w:uiPriority w:val="99"/>
    <w:semiHidden/>
    <w:rsid w:val="003B3E55"/>
    <w:rPr>
      <w:rFonts w:ascii="宋体" w:eastAsia="宋体" w:hAnsi="Courier New" w:cs="Courier New"/>
      <w:szCs w:val="21"/>
    </w:rPr>
  </w:style>
  <w:style w:type="paragraph" w:customStyle="1" w:styleId="Char0">
    <w:name w:val="Char"/>
    <w:basedOn w:val="a"/>
    <w:rsid w:val="003B3E55"/>
    <w:rPr>
      <w:rFonts w:ascii="Tahoma" w:hAnsi="Tahoma"/>
      <w:sz w:val="24"/>
      <w:szCs w:val="20"/>
    </w:rPr>
  </w:style>
  <w:style w:type="paragraph" w:styleId="a5">
    <w:name w:val="header"/>
    <w:basedOn w:val="a"/>
    <w:link w:val="Char2"/>
    <w:uiPriority w:val="99"/>
    <w:unhideWhenUsed/>
    <w:rsid w:val="0079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79289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79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7928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高雪梅</cp:lastModifiedBy>
  <cp:revision>3</cp:revision>
  <dcterms:created xsi:type="dcterms:W3CDTF">2022-09-21T03:08:00Z</dcterms:created>
  <dcterms:modified xsi:type="dcterms:W3CDTF">2022-09-21T03:39:00Z</dcterms:modified>
</cp:coreProperties>
</file>