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8A" w:rsidRPr="00A60E8A" w:rsidRDefault="00A60E8A" w:rsidP="00A60E8A">
      <w:pPr>
        <w:keepNext/>
        <w:keepLines/>
        <w:spacing w:before="260" w:after="260" w:line="415" w:lineRule="auto"/>
        <w:jc w:val="center"/>
        <w:outlineLvl w:val="1"/>
        <w:rPr>
          <w:rFonts w:ascii="Cambria" w:eastAsia="宋体" w:hAnsi="Cambria" w:cs="宋体"/>
          <w:bCs/>
          <w:sz w:val="30"/>
          <w:szCs w:val="30"/>
        </w:rPr>
      </w:pPr>
      <w:bookmarkStart w:id="0" w:name="_Toc106884946"/>
      <w:r w:rsidRPr="00A60E8A">
        <w:rPr>
          <w:rFonts w:ascii="Cambria" w:eastAsia="宋体" w:hAnsi="Cambria" w:cs="宋体" w:hint="eastAsia"/>
          <w:b/>
          <w:bCs/>
          <w:sz w:val="30"/>
          <w:szCs w:val="30"/>
        </w:rPr>
        <w:t>深圳信息职业技术学院</w:t>
      </w:r>
      <w:r w:rsidRPr="00A60E8A">
        <w:rPr>
          <w:rFonts w:ascii="Cambria" w:eastAsia="宋体" w:hAnsi="Cambria" w:cs="宋体"/>
          <w:b/>
          <w:bCs/>
          <w:sz w:val="30"/>
          <w:szCs w:val="30"/>
        </w:rPr>
        <w:t>2022</w:t>
      </w:r>
      <w:r w:rsidRPr="00A60E8A">
        <w:rPr>
          <w:rFonts w:ascii="Cambria" w:eastAsia="宋体" w:hAnsi="Cambria" w:cs="宋体" w:hint="eastAsia"/>
          <w:b/>
          <w:bCs/>
          <w:sz w:val="30"/>
          <w:szCs w:val="30"/>
        </w:rPr>
        <w:t>年“中国大学生学习与发展追踪研究”调查与数据分析咨询报告项目单一来源谈判公告</w:t>
      </w:r>
      <w:bookmarkEnd w:id="0"/>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根据《深圳经济特区政府采购条例》、《深圳经济特区政府采购条例实施细则》和《深圳网上政府采购管理暂行办法》的有关规定，深圳信息职业技术学院就</w:t>
      </w:r>
      <w:r w:rsidRPr="00A60E8A">
        <w:rPr>
          <w:rFonts w:ascii="宋体" w:eastAsia="宋体" w:hAnsi="宋体" w:cs="宋体" w:hint="eastAsia"/>
          <w:b/>
          <w:bCs/>
          <w:color w:val="3E3E3E"/>
          <w:kern w:val="0"/>
          <w:szCs w:val="21"/>
        </w:rPr>
        <w:t>深圳信息职业技术学院2022年“中国大学生学习与发展追踪研究”调查与数据分析咨询报告项目</w:t>
      </w:r>
      <w:r w:rsidRPr="00A60E8A">
        <w:rPr>
          <w:rFonts w:ascii="宋体" w:eastAsia="宋体" w:hAnsi="宋体" w:cs="宋体" w:hint="eastAsia"/>
          <w:color w:val="3E3E3E"/>
          <w:kern w:val="0"/>
          <w:szCs w:val="21"/>
        </w:rPr>
        <w:t>，采用公开招标的方式，欢迎符合资格的供应商参加投标。</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一、采购项目的名称、预算金额及最高限价</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1.项目名称：</w:t>
      </w:r>
      <w:r w:rsidRPr="00A60E8A">
        <w:rPr>
          <w:rFonts w:ascii="宋体" w:eastAsia="宋体" w:hAnsi="宋体" w:cs="宋体" w:hint="eastAsia"/>
          <w:b/>
          <w:bCs/>
          <w:color w:val="3E3E3E"/>
          <w:kern w:val="0"/>
          <w:szCs w:val="21"/>
        </w:rPr>
        <w:t>深圳信息职业技术学院2022年“中国大学生学习与发展追踪研究”调查与数据分析咨询报告项目</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2.招标编号：</w:t>
      </w:r>
      <w:r w:rsidRPr="00A60E8A">
        <w:rPr>
          <w:rFonts w:ascii="宋体" w:eastAsia="宋体" w:hAnsi="宋体" w:cs="宋体" w:hint="eastAsia"/>
          <w:b/>
          <w:bCs/>
          <w:color w:val="3E3E3E"/>
          <w:kern w:val="0"/>
          <w:szCs w:val="21"/>
        </w:rPr>
        <w:t>YNZB—2022044</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3.最高限价：</w:t>
      </w:r>
      <w:proofErr w:type="gramStart"/>
      <w:r w:rsidRPr="00A60E8A">
        <w:rPr>
          <w:rFonts w:ascii="宋体" w:eastAsia="宋体" w:hAnsi="宋体" w:cs="宋体" w:hint="eastAsia"/>
          <w:b/>
          <w:bCs/>
          <w:color w:val="3E3E3E"/>
          <w:kern w:val="0"/>
          <w:szCs w:val="21"/>
        </w:rPr>
        <w:t>拾肆万</w:t>
      </w:r>
      <w:proofErr w:type="gramEnd"/>
      <w:r w:rsidRPr="00A60E8A">
        <w:rPr>
          <w:rFonts w:ascii="宋体" w:eastAsia="宋体" w:hAnsi="宋体" w:cs="宋体" w:hint="eastAsia"/>
          <w:b/>
          <w:bCs/>
          <w:color w:val="3E3E3E"/>
          <w:kern w:val="0"/>
          <w:szCs w:val="21"/>
        </w:rPr>
        <w:t>元整（￥140000.00）</w:t>
      </w:r>
    </w:p>
    <w:p w:rsidR="00A60E8A" w:rsidRDefault="00A60E8A" w:rsidP="00A60E8A">
      <w:pPr>
        <w:widowControl/>
        <w:spacing w:before="100" w:beforeAutospacing="1" w:after="100" w:afterAutospacing="1" w:line="315" w:lineRule="atLeast"/>
        <w:ind w:firstLine="420"/>
        <w:jc w:val="left"/>
        <w:rPr>
          <w:rFonts w:ascii="宋体" w:eastAsia="宋体" w:hAnsi="宋体" w:cs="宋体"/>
          <w:b/>
          <w:bCs/>
          <w:color w:val="3E3E3E"/>
          <w:kern w:val="0"/>
          <w:szCs w:val="21"/>
        </w:rPr>
      </w:pPr>
      <w:r w:rsidRPr="00A60E8A">
        <w:rPr>
          <w:rFonts w:ascii="宋体" w:eastAsia="宋体" w:hAnsi="宋体" w:cs="宋体" w:hint="eastAsia"/>
          <w:color w:val="3E3E3E"/>
          <w:kern w:val="0"/>
          <w:szCs w:val="21"/>
        </w:rPr>
        <w:t>4.本项目供货及服务期限：</w:t>
      </w:r>
      <w:r w:rsidRPr="00A60E8A">
        <w:rPr>
          <w:rFonts w:ascii="宋体" w:eastAsia="宋体" w:hAnsi="宋体" w:cs="宋体" w:hint="eastAsia"/>
          <w:b/>
          <w:bCs/>
          <w:color w:val="3E3E3E"/>
          <w:kern w:val="0"/>
          <w:szCs w:val="21"/>
        </w:rPr>
        <w:t>2022年11月20日完成项目</w:t>
      </w:r>
    </w:p>
    <w:p w:rsidR="006050A2" w:rsidRPr="006050A2" w:rsidRDefault="006050A2" w:rsidP="006050A2">
      <w:pPr>
        <w:widowControl/>
        <w:spacing w:before="100" w:beforeAutospacing="1" w:after="100" w:afterAutospacing="1" w:line="315" w:lineRule="atLeast"/>
        <w:ind w:firstLine="420"/>
        <w:jc w:val="left"/>
        <w:rPr>
          <w:rFonts w:ascii="宋体" w:eastAsia="宋体" w:hAnsi="宋体" w:cs="宋体"/>
          <w:b/>
          <w:bCs/>
          <w:color w:val="3E3E3E"/>
          <w:kern w:val="0"/>
          <w:szCs w:val="21"/>
        </w:rPr>
      </w:pPr>
      <w:r>
        <w:rPr>
          <w:rFonts w:ascii="宋体" w:eastAsia="宋体" w:hAnsi="宋体" w:cs="宋体" w:hint="eastAsia"/>
          <w:b/>
          <w:bCs/>
          <w:color w:val="3E3E3E"/>
          <w:kern w:val="0"/>
          <w:szCs w:val="21"/>
        </w:rPr>
        <w:t>5、单一来源谈判</w:t>
      </w:r>
      <w:r w:rsidRPr="006050A2">
        <w:rPr>
          <w:rFonts w:ascii="宋体" w:eastAsia="宋体" w:hAnsi="宋体" w:cs="宋体" w:hint="eastAsia"/>
          <w:b/>
          <w:bCs/>
          <w:color w:val="3E3E3E"/>
          <w:kern w:val="0"/>
          <w:szCs w:val="21"/>
        </w:rPr>
        <w:t>供应商名称：平方创想教育科技（北京）有限公司</w:t>
      </w:r>
    </w:p>
    <w:p w:rsidR="006050A2" w:rsidRPr="006050A2" w:rsidRDefault="006050A2" w:rsidP="006050A2">
      <w:pPr>
        <w:widowControl/>
        <w:spacing w:before="100" w:beforeAutospacing="1" w:after="100" w:afterAutospacing="1" w:line="315" w:lineRule="atLeast"/>
        <w:ind w:firstLineChars="300" w:firstLine="632"/>
        <w:jc w:val="left"/>
        <w:rPr>
          <w:rFonts w:ascii="宋体" w:eastAsia="宋体" w:hAnsi="宋体" w:cs="宋体"/>
          <w:b/>
          <w:bCs/>
          <w:color w:val="3E3E3E"/>
          <w:kern w:val="0"/>
          <w:szCs w:val="21"/>
        </w:rPr>
      </w:pPr>
      <w:r w:rsidRPr="006050A2">
        <w:rPr>
          <w:rFonts w:ascii="宋体" w:eastAsia="宋体" w:hAnsi="宋体" w:cs="宋体" w:hint="eastAsia"/>
          <w:b/>
          <w:bCs/>
          <w:color w:val="3E3E3E"/>
          <w:kern w:val="0"/>
          <w:szCs w:val="21"/>
        </w:rPr>
        <w:t>供应商地址：北京市海淀区清华大学液晶大楼2层</w:t>
      </w:r>
    </w:p>
    <w:p w:rsidR="006050A2" w:rsidRPr="00A60E8A" w:rsidRDefault="006050A2" w:rsidP="006050A2">
      <w:pPr>
        <w:widowControl/>
        <w:spacing w:before="100" w:beforeAutospacing="1" w:after="100" w:afterAutospacing="1" w:line="315" w:lineRule="atLeast"/>
        <w:ind w:firstLineChars="300" w:firstLine="632"/>
        <w:jc w:val="left"/>
        <w:rPr>
          <w:rFonts w:ascii="宋体" w:eastAsia="宋体" w:hAnsi="宋体" w:cs="宋体"/>
          <w:color w:val="3E3E3E"/>
          <w:kern w:val="0"/>
          <w:szCs w:val="21"/>
        </w:rPr>
      </w:pPr>
      <w:r w:rsidRPr="006050A2">
        <w:rPr>
          <w:rFonts w:ascii="宋体" w:eastAsia="宋体" w:hAnsi="宋体" w:cs="宋体" w:hint="eastAsia"/>
          <w:b/>
          <w:bCs/>
          <w:color w:val="3E3E3E"/>
          <w:kern w:val="0"/>
          <w:szCs w:val="21"/>
        </w:rPr>
        <w:t>联系人：吴泽    电话：15611315321</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二、采购需求</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2019年，我校入选“双高计划”高水平学校建设单位（B档），这对我校教学质量、学科建设发展以及人才培养质量等方面均提出了更高的要求。高校评估是改进教学、提升人才培养质量的重要环节和保障，特别是在“以学生发展为本”的教育理念下，从学生的视角出发，重新审视和评估学校教与学的过程逐渐被高等教育领域的学者和管理者推崇。</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CCSS（中国大学生学习与发展追踪研究）是专门为我国高校“量身定制”的全国性调查，其调查的数据可以与全国各类院校常模、全国各类院校相关学科</w:t>
      </w:r>
      <w:proofErr w:type="gramStart"/>
      <w:r w:rsidRPr="00A60E8A">
        <w:rPr>
          <w:rFonts w:ascii="宋体" w:eastAsia="宋体" w:hAnsi="宋体" w:cs="宋体" w:hint="eastAsia"/>
          <w:color w:val="3E3E3E"/>
          <w:kern w:val="0"/>
          <w:szCs w:val="21"/>
        </w:rPr>
        <w:t>做对</w:t>
      </w:r>
      <w:proofErr w:type="gramEnd"/>
      <w:r w:rsidRPr="00A60E8A">
        <w:rPr>
          <w:rFonts w:ascii="宋体" w:eastAsia="宋体" w:hAnsi="宋体" w:cs="宋体" w:hint="eastAsia"/>
          <w:color w:val="3E3E3E"/>
          <w:kern w:val="0"/>
          <w:szCs w:val="21"/>
        </w:rPr>
        <w:t>比，能够</w:t>
      </w:r>
      <w:proofErr w:type="gramStart"/>
      <w:r w:rsidRPr="00A60E8A">
        <w:rPr>
          <w:rFonts w:ascii="宋体" w:eastAsia="宋体" w:hAnsi="宋体" w:cs="宋体" w:hint="eastAsia"/>
          <w:color w:val="3E3E3E"/>
          <w:kern w:val="0"/>
          <w:szCs w:val="21"/>
        </w:rPr>
        <w:t>真实以</w:t>
      </w:r>
      <w:proofErr w:type="gramEnd"/>
      <w:r w:rsidRPr="00A60E8A">
        <w:rPr>
          <w:rFonts w:ascii="宋体" w:eastAsia="宋体" w:hAnsi="宋体" w:cs="宋体" w:hint="eastAsia"/>
          <w:color w:val="3E3E3E"/>
          <w:kern w:val="0"/>
          <w:szCs w:val="21"/>
        </w:rPr>
        <w:t>学生视角诊断学校学生学习性投入情况及教育教学过程中教师教学存在的优势与不足，从而为我校持续改进教学质量、培养各领域高素质人才提供诊断依据，更有利于全面、精准的回应我校教育教学改革的真实需求。</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三、投标人的资格要求</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1.投标人必须为中华人民共和国境内注册的法人或其他组织，符合《中华人民共和国政府采购法》第二十二条第一款规定的条件；</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lastRenderedPageBreak/>
        <w:t>2.近三年内（即至少从2019年6月开始起算，供应</w:t>
      </w:r>
      <w:proofErr w:type="gramStart"/>
      <w:r w:rsidRPr="00A60E8A">
        <w:rPr>
          <w:rFonts w:ascii="宋体" w:eastAsia="宋体" w:hAnsi="宋体" w:cs="宋体" w:hint="eastAsia"/>
          <w:color w:val="3E3E3E"/>
          <w:kern w:val="0"/>
          <w:szCs w:val="21"/>
        </w:rPr>
        <w:t>商成立</w:t>
      </w:r>
      <w:proofErr w:type="gramEnd"/>
      <w:r w:rsidRPr="00A60E8A">
        <w:rPr>
          <w:rFonts w:ascii="宋体" w:eastAsia="宋体" w:hAnsi="宋体" w:cs="宋体" w:hint="eastAsia"/>
          <w:color w:val="3E3E3E"/>
          <w:kern w:val="0"/>
          <w:szCs w:val="21"/>
        </w:rPr>
        <w:t>不足三年的可从成立之日起算）有行贿犯罪记录的供应商不得参与本项目投标（由投标人在投标文件中提供“无行贿犯罪纪录承诺函”）</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3.投标截止时间前，投标人未被列入失信被执行人、重大税收违法案件当事人名单、政府采购严重违法失信行为记录名单（由投标人在投标文件中提供“诚信投标承诺书”）；未被记入深圳信息职业技术学院诚信档案（投标人无须提供证明材料，以采购人提供的诚信信息为准）；</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4.本项目不接受联合体投标，不允许分包、转包。</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四、获取招标文件的时间期限、方式（本项目仅接受网络报名）</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1.获取招标文件时间：</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b/>
          <w:bCs/>
          <w:color w:val="3E3E3E"/>
          <w:kern w:val="0"/>
          <w:szCs w:val="21"/>
        </w:rPr>
        <w:t>2022年6月24日起至2022年7月1日，应在2022年7月1日下午16：00前</w:t>
      </w:r>
      <w:r w:rsidRPr="00A60E8A">
        <w:rPr>
          <w:rFonts w:ascii="宋体" w:eastAsia="宋体" w:hAnsi="宋体" w:cs="宋体" w:hint="eastAsia"/>
          <w:color w:val="3E3E3E"/>
          <w:kern w:val="0"/>
          <w:szCs w:val="21"/>
        </w:rPr>
        <w:t>发送电子邮件，以“项目编号+项目名称+投标供应商名称”为标题，</w:t>
      </w:r>
      <w:hyperlink r:id="rId4" w:history="1">
        <w:r w:rsidRPr="00A60E8A">
          <w:rPr>
            <w:rFonts w:ascii="Arial" w:eastAsia="宋体" w:hAnsi="Arial" w:cs="Arial" w:hint="eastAsia"/>
            <w:color w:val="1E50A2"/>
            <w:kern w:val="0"/>
            <w:sz w:val="18"/>
            <w:szCs w:val="18"/>
            <w:u w:val="single"/>
          </w:rPr>
          <w:t>发送报名邮件至招标管理中心邮箱</w:t>
        </w:r>
        <w:r w:rsidRPr="00A60E8A">
          <w:rPr>
            <w:rFonts w:ascii="Arial" w:eastAsia="宋体" w:hAnsi="Arial" w:cs="Arial"/>
            <w:color w:val="1E50A2"/>
            <w:kern w:val="0"/>
            <w:sz w:val="18"/>
            <w:szCs w:val="18"/>
            <w:u w:val="single"/>
          </w:rPr>
          <w:t>262726334@qq.com</w:t>
        </w:r>
      </w:hyperlink>
      <w:r w:rsidRPr="00A60E8A">
        <w:rPr>
          <w:rFonts w:ascii="宋体" w:eastAsia="宋体" w:hAnsi="宋体" w:cs="宋体" w:hint="eastAsia"/>
          <w:color w:val="3E3E3E"/>
          <w:kern w:val="0"/>
          <w:szCs w:val="21"/>
        </w:rPr>
        <w:t>。邮件内容应包括：</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b/>
          <w:bCs/>
          <w:color w:val="3E3E3E"/>
          <w:kern w:val="0"/>
          <w:szCs w:val="21"/>
        </w:rPr>
        <w:t>A公司营业执照复印件加盖公司公章（扫描件）。</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b/>
          <w:bCs/>
          <w:color w:val="3E3E3E"/>
          <w:kern w:val="0"/>
          <w:szCs w:val="21"/>
        </w:rPr>
        <w:t>B填写投标报名表，加盖公司公章（扫描件）。</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b/>
          <w:bCs/>
          <w:color w:val="3E3E3E"/>
          <w:kern w:val="0"/>
          <w:szCs w:val="21"/>
        </w:rPr>
        <w:t>C授权书，加盖公司公章（扫描件）。</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招标管理中心收到上述材料，通过邮件回复，视为报名成功；若投标供应商发送报名邮件后未收到招标管理中心邮件回复，视为未报名。</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2.获取招标文件方式：</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招标文件下载地址、投标报名表下载地址详见公告底端附件。</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五、投标截止时间、开标时间及地点</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1.递交投标文件时间：</w:t>
      </w:r>
      <w:r w:rsidRPr="00A60E8A">
        <w:rPr>
          <w:rFonts w:ascii="宋体" w:eastAsia="宋体" w:hAnsi="宋体" w:cs="宋体" w:hint="eastAsia"/>
          <w:b/>
          <w:bCs/>
          <w:color w:val="3E3E3E"/>
          <w:kern w:val="0"/>
          <w:szCs w:val="21"/>
        </w:rPr>
        <w:t>2022年7月</w:t>
      </w:r>
      <w:r w:rsidR="003D173F">
        <w:rPr>
          <w:rFonts w:ascii="宋体" w:eastAsia="宋体" w:hAnsi="宋体" w:cs="宋体"/>
          <w:b/>
          <w:bCs/>
          <w:color w:val="3E3E3E"/>
          <w:kern w:val="0"/>
          <w:szCs w:val="21"/>
        </w:rPr>
        <w:t>7</w:t>
      </w:r>
      <w:r w:rsidRPr="00A60E8A">
        <w:rPr>
          <w:rFonts w:ascii="宋体" w:eastAsia="宋体" w:hAnsi="宋体" w:cs="宋体" w:hint="eastAsia"/>
          <w:b/>
          <w:bCs/>
          <w:color w:val="3E3E3E"/>
          <w:kern w:val="0"/>
          <w:szCs w:val="21"/>
        </w:rPr>
        <w:t>日上午9：30</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2.投标截止及开标时间：</w:t>
      </w:r>
      <w:r w:rsidRPr="00A60E8A">
        <w:rPr>
          <w:rFonts w:ascii="宋体" w:eastAsia="宋体" w:hAnsi="宋体" w:cs="宋体" w:hint="eastAsia"/>
          <w:b/>
          <w:bCs/>
          <w:color w:val="3E3E3E"/>
          <w:kern w:val="0"/>
          <w:szCs w:val="21"/>
        </w:rPr>
        <w:t>2022年7月</w:t>
      </w:r>
      <w:r w:rsidR="003D173F">
        <w:rPr>
          <w:rFonts w:ascii="宋体" w:eastAsia="宋体" w:hAnsi="宋体" w:cs="宋体"/>
          <w:b/>
          <w:bCs/>
          <w:color w:val="3E3E3E"/>
          <w:kern w:val="0"/>
          <w:szCs w:val="21"/>
        </w:rPr>
        <w:t>7</w:t>
      </w:r>
      <w:r w:rsidRPr="00A60E8A">
        <w:rPr>
          <w:rFonts w:ascii="宋体" w:eastAsia="宋体" w:hAnsi="宋体" w:cs="宋体" w:hint="eastAsia"/>
          <w:b/>
          <w:bCs/>
          <w:color w:val="3E3E3E"/>
          <w:kern w:val="0"/>
          <w:szCs w:val="21"/>
        </w:rPr>
        <w:t>日上午9：30</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3.开标地点：深圳市龙岗区龙翔大道2188号深圳信息职业技术学院</w:t>
      </w:r>
      <w:r w:rsidRPr="00A60E8A">
        <w:rPr>
          <w:rFonts w:ascii="宋体" w:eastAsia="宋体" w:hAnsi="宋体" w:cs="宋体" w:hint="eastAsia"/>
          <w:b/>
          <w:bCs/>
          <w:color w:val="3E3E3E"/>
          <w:kern w:val="0"/>
          <w:szCs w:val="21"/>
        </w:rPr>
        <w:t>致远楼412</w:t>
      </w:r>
      <w:r w:rsidR="00463D60">
        <w:rPr>
          <w:rFonts w:ascii="宋体" w:eastAsia="宋体" w:hAnsi="宋体" w:cs="宋体"/>
          <w:b/>
          <w:bCs/>
          <w:color w:val="3E3E3E"/>
          <w:kern w:val="0"/>
          <w:szCs w:val="21"/>
        </w:rPr>
        <w:t>A</w:t>
      </w:r>
      <w:r w:rsidRPr="00A60E8A">
        <w:rPr>
          <w:rFonts w:ascii="宋体" w:eastAsia="宋体" w:hAnsi="宋体" w:cs="宋体" w:hint="eastAsia"/>
          <w:b/>
          <w:bCs/>
          <w:color w:val="3E3E3E"/>
          <w:kern w:val="0"/>
          <w:szCs w:val="21"/>
        </w:rPr>
        <w:t>开标室</w:t>
      </w:r>
      <w:r w:rsidRPr="00A60E8A">
        <w:rPr>
          <w:rFonts w:ascii="宋体" w:eastAsia="宋体" w:hAnsi="宋体" w:cs="宋体" w:hint="eastAsia"/>
          <w:color w:val="3E3E3E"/>
          <w:kern w:val="0"/>
          <w:szCs w:val="21"/>
        </w:rPr>
        <w:t>。</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六、投标保证金、履约保证金及售后服务保证金</w:t>
      </w:r>
      <w:bookmarkStart w:id="1" w:name="_GoBack"/>
      <w:bookmarkEnd w:id="1"/>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1.投标保证金</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■本项目不要求向招标人递交投标保证金。</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lastRenderedPageBreak/>
        <w:t>2.履约保证金</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■本项目要求向招标人递交履约保证金。</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3.售后服务保证金</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■本项目不要求向招标人递交售后服务保证金。</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七、采购公告查询</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proofErr w:type="gramStart"/>
      <w:r w:rsidRPr="00A60E8A">
        <w:rPr>
          <w:rFonts w:ascii="宋体" w:eastAsia="宋体" w:hAnsi="宋体" w:cs="宋体" w:hint="eastAsia"/>
          <w:color w:val="3E3E3E"/>
          <w:kern w:val="0"/>
          <w:szCs w:val="21"/>
        </w:rPr>
        <w:t>深圳信息职业技术学院官网</w:t>
      </w:r>
      <w:proofErr w:type="gramEnd"/>
      <w:r w:rsidRPr="00A60E8A">
        <w:rPr>
          <w:rFonts w:ascii="宋体" w:eastAsia="宋体" w:hAnsi="宋体" w:cs="宋体" w:hint="eastAsia"/>
          <w:color w:val="3E3E3E"/>
          <w:kern w:val="0"/>
          <w:szCs w:val="21"/>
        </w:rPr>
        <w:t>https://www.sziit.edu.cn/</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八、招标人联系方式</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招标人：深圳信息职业技术学院</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地址：广东省深圳市龙岗区龙翔大道2188号</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联系人：刘老师、林老师</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联系方式：89226094、89226031</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深圳信息职业技术学院</w:t>
      </w:r>
    </w:p>
    <w:p w:rsidR="00A60E8A" w:rsidRPr="00A60E8A" w:rsidRDefault="00A60E8A" w:rsidP="00A60E8A">
      <w:pPr>
        <w:widowControl/>
        <w:spacing w:before="100" w:beforeAutospacing="1" w:after="100" w:afterAutospacing="1" w:line="315" w:lineRule="atLeast"/>
        <w:ind w:firstLine="420"/>
        <w:jc w:val="left"/>
        <w:rPr>
          <w:rFonts w:ascii="宋体" w:eastAsia="宋体" w:hAnsi="宋体" w:cs="宋体"/>
          <w:color w:val="3E3E3E"/>
          <w:kern w:val="0"/>
          <w:szCs w:val="21"/>
        </w:rPr>
      </w:pPr>
      <w:r w:rsidRPr="00A60E8A">
        <w:rPr>
          <w:rFonts w:ascii="宋体" w:eastAsia="宋体" w:hAnsi="宋体" w:cs="宋体" w:hint="eastAsia"/>
          <w:color w:val="3E3E3E"/>
          <w:kern w:val="0"/>
          <w:szCs w:val="21"/>
        </w:rPr>
        <w:t>2022年6月24日</w:t>
      </w:r>
    </w:p>
    <w:p w:rsidR="00A60E8A" w:rsidRPr="00A60E8A" w:rsidRDefault="00A60E8A" w:rsidP="00A60E8A">
      <w:pPr>
        <w:keepNext/>
        <w:keepLines/>
        <w:spacing w:before="340" w:after="330" w:line="576" w:lineRule="auto"/>
        <w:outlineLvl w:val="0"/>
        <w:rPr>
          <w:rFonts w:ascii="宋体" w:eastAsia="宋体" w:hAnsi="宋体" w:cs="Times New Roman"/>
          <w:b/>
          <w:bCs/>
          <w:color w:val="000000"/>
          <w:kern w:val="0"/>
          <w:sz w:val="44"/>
          <w:szCs w:val="44"/>
        </w:rPr>
      </w:pPr>
    </w:p>
    <w:p w:rsidR="0090201B" w:rsidRDefault="0090201B"/>
    <w:sectPr w:rsidR="00902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08"/>
    <w:rsid w:val="000F3508"/>
    <w:rsid w:val="003D173F"/>
    <w:rsid w:val="00463D60"/>
    <w:rsid w:val="006050A2"/>
    <w:rsid w:val="0090201B"/>
    <w:rsid w:val="00A6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01489-E888-4679-8254-C8B1894B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5%8F%91%E9%80%81%E6%8A%A5%E5%90%8D%E9%82%AE%E4%BB%B6%E8%87%B3%E6%8B%9B%E6%A0%87%E7%AE%A1%E7%90%86%E4%B8%AD%E5%BF%83%E9%82%AE%E7%AE%B156265442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2022-06-24T06:42:00Z</dcterms:created>
  <dcterms:modified xsi:type="dcterms:W3CDTF">2022-06-24T06:52:00Z</dcterms:modified>
</cp:coreProperties>
</file>